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9D03E2">
      <w:pPr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157A8">
        <w:rPr>
          <w:sz w:val="24"/>
          <w:szCs w:val="24"/>
        </w:rPr>
        <w:t>0</w:t>
      </w:r>
      <w:r w:rsidR="007C3ECB">
        <w:rPr>
          <w:sz w:val="24"/>
          <w:szCs w:val="24"/>
        </w:rPr>
        <w:t>02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7C3ECB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C3ECB">
        <w:rPr>
          <w:b/>
          <w:sz w:val="24"/>
          <w:szCs w:val="24"/>
        </w:rPr>
        <w:t>18</w:t>
      </w:r>
      <w:r w:rsidR="00FF3F66" w:rsidRPr="001005E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7C3ECB">
        <w:rPr>
          <w:b/>
          <w:sz w:val="24"/>
          <w:szCs w:val="24"/>
        </w:rPr>
        <w:t>janeiro</w:t>
      </w:r>
      <w:r w:rsidR="00E73F08" w:rsidRPr="007575FF">
        <w:rPr>
          <w:b/>
          <w:sz w:val="24"/>
          <w:szCs w:val="24"/>
        </w:rPr>
        <w:t xml:space="preserve"> </w:t>
      </w:r>
      <w:proofErr w:type="spellStart"/>
      <w:r w:rsidR="00E73F08" w:rsidRPr="007575FF">
        <w:rPr>
          <w:b/>
          <w:sz w:val="24"/>
          <w:szCs w:val="24"/>
        </w:rPr>
        <w:t>de</w:t>
      </w:r>
      <w:proofErr w:type="spellEnd"/>
      <w:r w:rsidR="00E73F08" w:rsidRPr="007575FF">
        <w:rPr>
          <w:b/>
          <w:sz w:val="24"/>
          <w:szCs w:val="24"/>
        </w:rPr>
        <w:t xml:space="preserve"> 20</w:t>
      </w:r>
      <w:r w:rsidR="005F4863">
        <w:rPr>
          <w:b/>
          <w:sz w:val="24"/>
          <w:szCs w:val="24"/>
        </w:rPr>
        <w:t>2</w:t>
      </w:r>
      <w:r w:rsidR="007C3ECB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EF35DE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7C3ECB">
        <w:rPr>
          <w:b/>
          <w:bCs/>
          <w:sz w:val="24"/>
          <w:szCs w:val="24"/>
        </w:rPr>
        <w:t>205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9D03E2">
      <w:pPr>
        <w:ind w:right="-1"/>
        <w:jc w:val="both"/>
        <w:rPr>
          <w:sz w:val="24"/>
          <w:szCs w:val="24"/>
        </w:rPr>
      </w:pPr>
    </w:p>
    <w:p w:rsidR="00486135" w:rsidRDefault="001A54C3" w:rsidP="009D03E2">
      <w:pPr>
        <w:spacing w:before="120" w:after="120"/>
        <w:ind w:right="-1"/>
        <w:jc w:val="both"/>
        <w:rPr>
          <w:b/>
          <w:sz w:val="23"/>
          <w:szCs w:val="23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486135">
        <w:rPr>
          <w:b/>
          <w:bCs/>
          <w:sz w:val="23"/>
          <w:szCs w:val="23"/>
        </w:rPr>
        <w:t xml:space="preserve">“AQUISIÇÃO DE PNEUMÁTICOS, CÂMARA DE AR, PROTETOR PNEUMÁTICO E CONTRATAÇÃO DE MÃO DE OBRA PARA OS VEÍCULOS DE DIVERSAS SECRETARIAS </w:t>
      </w:r>
      <w:r w:rsidR="00486135">
        <w:rPr>
          <w:b/>
          <w:sz w:val="23"/>
          <w:szCs w:val="23"/>
        </w:rPr>
        <w:t xml:space="preserve">DO MUNICÍPIO, por um período de 12 meses”. </w:t>
      </w:r>
    </w:p>
    <w:p w:rsidR="00DE27EF" w:rsidRPr="00D97C79" w:rsidRDefault="00DE27EF" w:rsidP="009D03E2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:rsidR="00DE27EF" w:rsidRPr="004C0368" w:rsidRDefault="00DE27EF" w:rsidP="009D03E2">
      <w:pPr>
        <w:ind w:right="-1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9D03E2">
      <w:pPr>
        <w:ind w:right="-1"/>
        <w:jc w:val="both"/>
        <w:rPr>
          <w:sz w:val="24"/>
          <w:szCs w:val="24"/>
        </w:rPr>
      </w:pPr>
    </w:p>
    <w:p w:rsidR="00DE27EF" w:rsidRPr="004C0368" w:rsidRDefault="00DE27EF" w:rsidP="009D03E2">
      <w:pPr>
        <w:autoSpaceDE w:val="0"/>
        <w:autoSpaceDN w:val="0"/>
        <w:adjustRightInd w:val="0"/>
        <w:ind w:right="-1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125C1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7C3ECB">
        <w:rPr>
          <w:sz w:val="24"/>
          <w:szCs w:val="24"/>
        </w:rPr>
        <w:t>04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7C3ECB">
        <w:rPr>
          <w:sz w:val="24"/>
          <w:szCs w:val="24"/>
        </w:rPr>
        <w:t>janeiro</w:t>
      </w:r>
      <w:r w:rsidR="005F4863">
        <w:rPr>
          <w:sz w:val="24"/>
          <w:szCs w:val="24"/>
        </w:rPr>
        <w:t xml:space="preserve"> </w:t>
      </w:r>
      <w:proofErr w:type="spellStart"/>
      <w:r w:rsidR="00DE27EF" w:rsidRPr="004C0368">
        <w:rPr>
          <w:sz w:val="24"/>
          <w:szCs w:val="24"/>
        </w:rPr>
        <w:t>de</w:t>
      </w:r>
      <w:proofErr w:type="spellEnd"/>
      <w:r w:rsidR="00DE27EF" w:rsidRPr="004C0368">
        <w:rPr>
          <w:sz w:val="24"/>
          <w:szCs w:val="24"/>
        </w:rPr>
        <w:t xml:space="preserve"> 20</w:t>
      </w:r>
      <w:r w:rsidR="005F4863">
        <w:rPr>
          <w:sz w:val="24"/>
          <w:szCs w:val="24"/>
        </w:rPr>
        <w:t>2</w:t>
      </w:r>
      <w:r w:rsidR="007C3ECB">
        <w:rPr>
          <w:sz w:val="24"/>
          <w:szCs w:val="24"/>
        </w:rPr>
        <w:t>2</w:t>
      </w:r>
      <w:bookmarkStart w:id="0" w:name="_GoBack"/>
      <w:bookmarkEnd w:id="0"/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C0368" w:rsidRDefault="005F4863" w:rsidP="00DE27EF">
      <w:pPr>
        <w:pStyle w:val="NormalArial"/>
        <w:ind w:right="-496"/>
        <w:jc w:val="center"/>
        <w:rPr>
          <w:b/>
        </w:rPr>
      </w:pPr>
      <w:r>
        <w:rPr>
          <w:b/>
        </w:rPr>
        <w:t>MARCOS PAULO DOS SANTOS MONTOZO</w:t>
      </w:r>
    </w:p>
    <w:p w:rsidR="00DE27EF" w:rsidRPr="004C0368" w:rsidRDefault="005F4863" w:rsidP="001D49D8">
      <w:pPr>
        <w:pStyle w:val="NormalArial"/>
        <w:ind w:right="-496"/>
        <w:jc w:val="center"/>
      </w:pPr>
      <w:r>
        <w:rPr>
          <w:b/>
        </w:rPr>
        <w:t>Pregoeiro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E3" w:rsidRDefault="00993FE3" w:rsidP="004C0368">
      <w:r>
        <w:separator/>
      </w:r>
    </w:p>
  </w:endnote>
  <w:endnote w:type="continuationSeparator" w:id="0">
    <w:p w:rsidR="00993FE3" w:rsidRDefault="00993FE3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E3" w:rsidRDefault="00993FE3" w:rsidP="004C0368">
      <w:r>
        <w:separator/>
      </w:r>
    </w:p>
  </w:footnote>
  <w:footnote w:type="continuationSeparator" w:id="0">
    <w:p w:rsidR="00993FE3" w:rsidRDefault="00993FE3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157A8"/>
    <w:rsid w:val="003267AB"/>
    <w:rsid w:val="00331310"/>
    <w:rsid w:val="00354510"/>
    <w:rsid w:val="0039130A"/>
    <w:rsid w:val="003E60FD"/>
    <w:rsid w:val="00414178"/>
    <w:rsid w:val="0043212A"/>
    <w:rsid w:val="00486135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C3ECB"/>
    <w:rsid w:val="007D72FB"/>
    <w:rsid w:val="007E2BFE"/>
    <w:rsid w:val="00864DEB"/>
    <w:rsid w:val="008756A7"/>
    <w:rsid w:val="008819B0"/>
    <w:rsid w:val="008B25E7"/>
    <w:rsid w:val="00971CC1"/>
    <w:rsid w:val="00993FE3"/>
    <w:rsid w:val="009A5BAE"/>
    <w:rsid w:val="009C7D48"/>
    <w:rsid w:val="009D03E2"/>
    <w:rsid w:val="00A25685"/>
    <w:rsid w:val="00AC6071"/>
    <w:rsid w:val="00AD578D"/>
    <w:rsid w:val="00B125C1"/>
    <w:rsid w:val="00B216DE"/>
    <w:rsid w:val="00B409D6"/>
    <w:rsid w:val="00B97E91"/>
    <w:rsid w:val="00BE7DCF"/>
    <w:rsid w:val="00C47437"/>
    <w:rsid w:val="00C50CA5"/>
    <w:rsid w:val="00D02636"/>
    <w:rsid w:val="00D0663F"/>
    <w:rsid w:val="00D13868"/>
    <w:rsid w:val="00D97C79"/>
    <w:rsid w:val="00DE27EF"/>
    <w:rsid w:val="00DF2EA6"/>
    <w:rsid w:val="00E2551E"/>
    <w:rsid w:val="00E27047"/>
    <w:rsid w:val="00E562D3"/>
    <w:rsid w:val="00E73F08"/>
    <w:rsid w:val="00E75AC0"/>
    <w:rsid w:val="00E92403"/>
    <w:rsid w:val="00EB0E70"/>
    <w:rsid w:val="00EF35DE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21998-78D0-4B51-B066-4D363FE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7C97-89D4-483D-B424-72EFD6A8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66</cp:revision>
  <cp:lastPrinted>2021-03-24T15:43:00Z</cp:lastPrinted>
  <dcterms:created xsi:type="dcterms:W3CDTF">2019-01-29T15:22:00Z</dcterms:created>
  <dcterms:modified xsi:type="dcterms:W3CDTF">2022-01-04T16:28:00Z</dcterms:modified>
</cp:coreProperties>
</file>